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91389F"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w:t>
      </w: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14630" w:type="dxa"/>
        <w:tblInd w:w="-34" w:type="dxa"/>
        <w:tblLook w:val="04A0" w:firstRow="1" w:lastRow="0" w:firstColumn="1" w:lastColumn="0" w:noHBand="0" w:noVBand="1"/>
      </w:tblPr>
      <w:tblGrid>
        <w:gridCol w:w="709"/>
        <w:gridCol w:w="3685"/>
        <w:gridCol w:w="10236"/>
      </w:tblGrid>
      <w:tr w:rsidR="00C13822" w:rsidRPr="00562661" w:rsidTr="00F21473">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10236"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2147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10236" w:type="dxa"/>
            <w:shd w:val="clear" w:color="auto" w:fill="auto"/>
          </w:tcPr>
          <w:p w:rsidR="00C13822" w:rsidRPr="00562661" w:rsidRDefault="00763E22" w:rsidP="00297443">
            <w:pPr>
              <w:spacing w:before="120" w:line="360" w:lineRule="exact"/>
              <w:contextualSpacing/>
              <w:rPr>
                <w:rFonts w:ascii="Times New Roman" w:eastAsia="Calibri" w:hAnsi="Times New Roman"/>
                <w:noProof w:val="0"/>
                <w:sz w:val="22"/>
                <w:szCs w:val="22"/>
              </w:rPr>
            </w:pPr>
            <w:r w:rsidRPr="00763E22">
              <w:rPr>
                <w:rFonts w:ascii="Times New Roman" w:eastAsia="Calibri" w:hAnsi="Times New Roman"/>
                <w:noProof w:val="0"/>
                <w:sz w:val="22"/>
                <w:szCs w:val="22"/>
              </w:rPr>
              <w:t>ОКПД2 27.11.41.000  Поставка агрегатов дугогасящих и шкафа управления к ним для нужд филиала АО «ДРСК» «Амурские электрические сети» в рамках инвестиционной программы: (K_28-АЭС-З-91)</w:t>
            </w:r>
          </w:p>
        </w:tc>
      </w:tr>
      <w:tr w:rsidR="00C13822" w:rsidRPr="00562661" w:rsidTr="00F2147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10236" w:type="dxa"/>
            <w:shd w:val="clear" w:color="auto" w:fill="auto"/>
          </w:tcPr>
          <w:p w:rsidR="00C13822" w:rsidRPr="00562661" w:rsidRDefault="00AB70D7" w:rsidP="00963E75">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w:t>
            </w:r>
            <w:r w:rsidR="00763E22" w:rsidRPr="00763E22">
              <w:rPr>
                <w:rFonts w:ascii="Times New Roman" w:eastAsia="Calibri" w:hAnsi="Times New Roman"/>
                <w:noProof w:val="0"/>
                <w:sz w:val="22"/>
                <w:szCs w:val="22"/>
              </w:rPr>
              <w:t>4000.1</w:t>
            </w:r>
          </w:p>
        </w:tc>
      </w:tr>
      <w:tr w:rsidR="00C13822" w:rsidRPr="00562661" w:rsidTr="00F2147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10236" w:type="dxa"/>
            <w:shd w:val="clear" w:color="auto" w:fill="auto"/>
          </w:tcPr>
          <w:p w:rsidR="00C13822" w:rsidRPr="00562661" w:rsidRDefault="00763E22" w:rsidP="00F141D3">
            <w:pPr>
              <w:spacing w:before="120" w:line="360" w:lineRule="exact"/>
              <w:contextualSpacing/>
              <w:rPr>
                <w:rFonts w:ascii="Times New Roman" w:eastAsia="Calibri" w:hAnsi="Times New Roman"/>
                <w:noProof w:val="0"/>
                <w:sz w:val="22"/>
                <w:szCs w:val="22"/>
              </w:rPr>
            </w:pPr>
            <w:r w:rsidRPr="00763E22">
              <w:rPr>
                <w:rFonts w:ascii="Times New Roman" w:eastAsia="Calibri" w:hAnsi="Times New Roman"/>
                <w:noProof w:val="0"/>
                <w:sz w:val="22"/>
                <w:szCs w:val="22"/>
              </w:rPr>
              <w:t>23</w:t>
            </w:r>
            <w:r>
              <w:rPr>
                <w:rFonts w:ascii="Times New Roman" w:eastAsia="Calibri" w:hAnsi="Times New Roman"/>
                <w:noProof w:val="0"/>
                <w:sz w:val="22"/>
                <w:szCs w:val="22"/>
              </w:rPr>
              <w:t> </w:t>
            </w:r>
            <w:r w:rsidRPr="00763E22">
              <w:rPr>
                <w:rFonts w:ascii="Times New Roman" w:eastAsia="Calibri" w:hAnsi="Times New Roman"/>
                <w:noProof w:val="0"/>
                <w:sz w:val="22"/>
                <w:szCs w:val="22"/>
              </w:rPr>
              <w:t>659</w:t>
            </w:r>
            <w:r>
              <w:rPr>
                <w:rFonts w:ascii="Times New Roman" w:eastAsia="Calibri" w:hAnsi="Times New Roman"/>
                <w:noProof w:val="0"/>
                <w:sz w:val="22"/>
                <w:szCs w:val="22"/>
              </w:rPr>
              <w:t> </w:t>
            </w:r>
            <w:r w:rsidRPr="00763E22">
              <w:rPr>
                <w:rFonts w:ascii="Times New Roman" w:eastAsia="Calibri" w:hAnsi="Times New Roman"/>
                <w:noProof w:val="0"/>
                <w:sz w:val="22"/>
                <w:szCs w:val="22"/>
              </w:rPr>
              <w:t>234</w:t>
            </w:r>
            <w:r>
              <w:rPr>
                <w:rFonts w:ascii="Times New Roman" w:eastAsia="Calibri" w:hAnsi="Times New Roman"/>
                <w:noProof w:val="0"/>
                <w:sz w:val="22"/>
                <w:szCs w:val="22"/>
              </w:rPr>
              <w:t>,00</w:t>
            </w:r>
            <w:r w:rsidR="00F21473" w:rsidRPr="00F21473">
              <w:rPr>
                <w:rFonts w:ascii="Times New Roman" w:eastAsia="Calibri" w:hAnsi="Times New Roman"/>
                <w:noProof w:val="0"/>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F127B" w:rsidP="00BF127B">
      <w:pPr>
        <w:spacing w:after="120"/>
        <w:jc w:val="both"/>
        <w:rPr>
          <w:rFonts w:ascii="Times New Roman" w:eastAsia="Calibri" w:hAnsi="Times New Roman"/>
          <w:noProof w:val="0"/>
          <w:sz w:val="26"/>
          <w:szCs w:val="26"/>
        </w:rPr>
      </w:pPr>
      <w:r w:rsidRPr="00BF127B">
        <w:rPr>
          <w:rFonts w:ascii="Times New Roman" w:eastAsia="Calibri" w:hAnsi="Times New Roman"/>
          <w:noProof w:val="0"/>
          <w:sz w:val="26"/>
          <w:szCs w:val="26"/>
        </w:rPr>
        <w:t>Метод анализа 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3544"/>
        <w:gridCol w:w="2699"/>
        <w:gridCol w:w="2881"/>
        <w:gridCol w:w="3277"/>
      </w:tblGrid>
      <w:tr w:rsidR="00AC1A2E" w:rsidRPr="004559F2" w:rsidTr="00C87C10">
        <w:trPr>
          <w:trHeight w:val="72"/>
        </w:trPr>
        <w:tc>
          <w:tcPr>
            <w:tcW w:w="2272"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44"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99"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288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p>
        </w:tc>
        <w:tc>
          <w:tcPr>
            <w:tcW w:w="3277"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413C3A" w:rsidRPr="004559F2" w:rsidTr="00C65732">
        <w:trPr>
          <w:trHeight w:val="194"/>
        </w:trPr>
        <w:tc>
          <w:tcPr>
            <w:tcW w:w="2272" w:type="dxa"/>
            <w:vMerge w:val="restart"/>
          </w:tcPr>
          <w:p w:rsidR="00413C3A" w:rsidRPr="004559F2" w:rsidRDefault="00763E22" w:rsidP="001D3F34">
            <w:pPr>
              <w:spacing w:before="60" w:after="60"/>
              <w:rPr>
                <w:rFonts w:ascii="Times New Roman" w:eastAsia="Times New Roman" w:hAnsi="Times New Roman"/>
                <w:noProof w:val="0"/>
                <w:snapToGrid w:val="0"/>
                <w:sz w:val="20"/>
                <w:shd w:val="clear" w:color="auto" w:fill="FFFF99"/>
                <w:lang w:eastAsia="ru-RU"/>
              </w:rPr>
            </w:pPr>
            <w:r>
              <w:rPr>
                <w:rFonts w:ascii="Times New Roman" w:eastAsia="Calibri" w:hAnsi="Times New Roman"/>
                <w:noProof w:val="0"/>
                <w:sz w:val="22"/>
                <w:szCs w:val="22"/>
              </w:rPr>
              <w:t>Агрегаты дугогасящие и шкаф</w:t>
            </w:r>
            <w:r w:rsidRPr="00763E22">
              <w:rPr>
                <w:rFonts w:ascii="Times New Roman" w:eastAsia="Calibri" w:hAnsi="Times New Roman"/>
                <w:noProof w:val="0"/>
                <w:sz w:val="22"/>
                <w:szCs w:val="22"/>
              </w:rPr>
              <w:t xml:space="preserve"> управления</w:t>
            </w:r>
          </w:p>
        </w:tc>
        <w:tc>
          <w:tcPr>
            <w:tcW w:w="3544" w:type="dxa"/>
            <w:shd w:val="clear" w:color="auto" w:fill="auto"/>
          </w:tcPr>
          <w:p w:rsidR="00413C3A" w:rsidRPr="004559F2" w:rsidRDefault="00413C3A"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Pr="004559F2">
              <w:rPr>
                <w:rFonts w:ascii="Times New Roman" w:eastAsia="Times New Roman" w:hAnsi="Times New Roman"/>
                <w:noProof w:val="0"/>
                <w:snapToGrid w:val="0"/>
                <w:sz w:val="20"/>
                <w:lang w:eastAsia="ru-RU"/>
              </w:rPr>
              <w:t xml:space="preserve"> №1</w:t>
            </w:r>
          </w:p>
        </w:tc>
        <w:tc>
          <w:tcPr>
            <w:tcW w:w="2699" w:type="dxa"/>
            <w:shd w:val="clear" w:color="auto" w:fill="auto"/>
          </w:tcPr>
          <w:p w:rsidR="00413C3A" w:rsidRPr="004559F2" w:rsidRDefault="00D45C57" w:rsidP="00C65732">
            <w:pPr>
              <w:rPr>
                <w:rFonts w:ascii="Times New Roman" w:eastAsia="Times New Roman" w:hAnsi="Times New Roman"/>
                <w:noProof w:val="0"/>
                <w:color w:val="000000"/>
                <w:sz w:val="20"/>
              </w:rPr>
            </w:pPr>
            <w:r>
              <w:rPr>
                <w:rFonts w:ascii="Times New Roman" w:eastAsia="Times New Roman" w:hAnsi="Times New Roman"/>
                <w:noProof w:val="0"/>
                <w:color w:val="000000"/>
                <w:sz w:val="20"/>
              </w:rPr>
              <w:t>23 770 000,00</w:t>
            </w:r>
          </w:p>
        </w:tc>
        <w:tc>
          <w:tcPr>
            <w:tcW w:w="2881" w:type="dxa"/>
            <w:vMerge w:val="restart"/>
            <w:shd w:val="clear" w:color="auto" w:fill="auto"/>
          </w:tcPr>
          <w:p w:rsidR="00413C3A" w:rsidRDefault="00413C3A" w:rsidP="00473BC4">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ТКП: </w:t>
            </w:r>
            <w:r>
              <w:rPr>
                <w:rFonts w:ascii="Times New Roman" w:eastAsia="Times New Roman" w:hAnsi="Times New Roman"/>
                <w:bCs/>
                <w:noProof w:val="0"/>
                <w:color w:val="000000"/>
                <w:sz w:val="20"/>
                <w:lang w:eastAsia="ru-RU"/>
              </w:rPr>
              <w:t xml:space="preserve"> </w:t>
            </w:r>
          </w:p>
          <w:p w:rsidR="00413C3A" w:rsidRPr="004559F2" w:rsidRDefault="00763E22" w:rsidP="00473BC4">
            <w:pPr>
              <w:rPr>
                <w:rFonts w:ascii="Times New Roman" w:eastAsia="Times New Roman" w:hAnsi="Times New Roman"/>
                <w:noProof w:val="0"/>
                <w:color w:val="000000"/>
                <w:sz w:val="20"/>
              </w:rPr>
            </w:pPr>
            <w:r w:rsidRPr="00763E22">
              <w:rPr>
                <w:rFonts w:ascii="Times New Roman" w:eastAsia="Calibri" w:hAnsi="Times New Roman"/>
                <w:noProof w:val="0"/>
                <w:sz w:val="22"/>
                <w:szCs w:val="22"/>
              </w:rPr>
              <w:t>23</w:t>
            </w:r>
            <w:r>
              <w:rPr>
                <w:rFonts w:ascii="Times New Roman" w:eastAsia="Calibri" w:hAnsi="Times New Roman"/>
                <w:noProof w:val="0"/>
                <w:sz w:val="22"/>
                <w:szCs w:val="22"/>
              </w:rPr>
              <w:t> </w:t>
            </w:r>
            <w:r w:rsidRPr="00763E22">
              <w:rPr>
                <w:rFonts w:ascii="Times New Roman" w:eastAsia="Calibri" w:hAnsi="Times New Roman"/>
                <w:noProof w:val="0"/>
                <w:sz w:val="22"/>
                <w:szCs w:val="22"/>
              </w:rPr>
              <w:t>659</w:t>
            </w:r>
            <w:r>
              <w:rPr>
                <w:rFonts w:ascii="Times New Roman" w:eastAsia="Calibri" w:hAnsi="Times New Roman"/>
                <w:noProof w:val="0"/>
                <w:sz w:val="22"/>
                <w:szCs w:val="22"/>
              </w:rPr>
              <w:t> </w:t>
            </w:r>
            <w:r w:rsidRPr="00763E22">
              <w:rPr>
                <w:rFonts w:ascii="Times New Roman" w:eastAsia="Calibri" w:hAnsi="Times New Roman"/>
                <w:noProof w:val="0"/>
                <w:sz w:val="22"/>
                <w:szCs w:val="22"/>
              </w:rPr>
              <w:t>234</w:t>
            </w:r>
            <w:r>
              <w:rPr>
                <w:rFonts w:ascii="Times New Roman" w:eastAsia="Calibri" w:hAnsi="Times New Roman"/>
                <w:noProof w:val="0"/>
                <w:sz w:val="22"/>
                <w:szCs w:val="22"/>
              </w:rPr>
              <w:t>,00</w:t>
            </w:r>
          </w:p>
        </w:tc>
        <w:tc>
          <w:tcPr>
            <w:tcW w:w="3277" w:type="dxa"/>
            <w:vMerge w:val="restart"/>
            <w:tcBorders>
              <w:top w:val="single" w:sz="4" w:space="0" w:color="auto"/>
              <w:left w:val="nil"/>
              <w:right w:val="single" w:sz="4" w:space="0" w:color="auto"/>
            </w:tcBorders>
            <w:shd w:val="clear" w:color="auto" w:fill="auto"/>
          </w:tcPr>
          <w:p w:rsidR="00413C3A" w:rsidRPr="004559F2" w:rsidRDefault="00413C3A" w:rsidP="000A7616">
            <w:pPr>
              <w:spacing w:before="60" w:after="60"/>
              <w:rPr>
                <w:rFonts w:ascii="Times New Roman" w:eastAsia="Times New Roman" w:hAnsi="Times New Roman"/>
                <w:noProof w:val="0"/>
                <w:snapToGrid w:val="0"/>
                <w:sz w:val="20"/>
                <w:shd w:val="clear" w:color="auto" w:fill="FFFF99"/>
                <w:lang w:eastAsia="ru-RU"/>
              </w:rPr>
            </w:pPr>
          </w:p>
        </w:tc>
      </w:tr>
      <w:tr w:rsidR="00413C3A" w:rsidRPr="004559F2" w:rsidTr="00C87C10">
        <w:trPr>
          <w:trHeight w:val="72"/>
        </w:trPr>
        <w:tc>
          <w:tcPr>
            <w:tcW w:w="2272" w:type="dxa"/>
            <w:vMerge/>
          </w:tcPr>
          <w:p w:rsidR="00413C3A" w:rsidRPr="004559F2" w:rsidRDefault="00413C3A" w:rsidP="005F2A26">
            <w:pPr>
              <w:spacing w:before="60" w:after="60"/>
              <w:rPr>
                <w:rFonts w:ascii="Times New Roman" w:eastAsia="Times New Roman" w:hAnsi="Times New Roman"/>
                <w:noProof w:val="0"/>
                <w:snapToGrid w:val="0"/>
                <w:sz w:val="20"/>
                <w:shd w:val="clear" w:color="auto" w:fill="FFFF99"/>
                <w:lang w:eastAsia="ru-RU"/>
              </w:rPr>
            </w:pPr>
          </w:p>
        </w:tc>
        <w:tc>
          <w:tcPr>
            <w:tcW w:w="3544" w:type="dxa"/>
            <w:shd w:val="clear" w:color="auto" w:fill="auto"/>
          </w:tcPr>
          <w:p w:rsidR="00413C3A" w:rsidRPr="004559F2" w:rsidRDefault="00413C3A"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Pr="004559F2">
              <w:rPr>
                <w:rFonts w:ascii="Times New Roman" w:eastAsia="Times New Roman" w:hAnsi="Times New Roman"/>
                <w:noProof w:val="0"/>
                <w:snapToGrid w:val="0"/>
                <w:sz w:val="20"/>
                <w:lang w:eastAsia="ru-RU"/>
              </w:rPr>
              <w:t xml:space="preserve"> №2</w:t>
            </w:r>
          </w:p>
        </w:tc>
        <w:tc>
          <w:tcPr>
            <w:tcW w:w="2699" w:type="dxa"/>
            <w:shd w:val="clear" w:color="auto" w:fill="auto"/>
          </w:tcPr>
          <w:p w:rsidR="00413C3A" w:rsidRPr="004559F2" w:rsidRDefault="00D45C57" w:rsidP="006D64F4">
            <w:pPr>
              <w:rPr>
                <w:rFonts w:ascii="Times New Roman" w:eastAsia="Times New Roman" w:hAnsi="Times New Roman"/>
                <w:noProof w:val="0"/>
                <w:color w:val="000000"/>
                <w:sz w:val="20"/>
              </w:rPr>
            </w:pPr>
            <w:r>
              <w:rPr>
                <w:rFonts w:ascii="Times New Roman" w:eastAsia="Times New Roman" w:hAnsi="Times New Roman"/>
                <w:noProof w:val="0"/>
                <w:color w:val="000000"/>
                <w:sz w:val="20"/>
              </w:rPr>
              <w:t>24 240 000,00</w:t>
            </w:r>
          </w:p>
        </w:tc>
        <w:tc>
          <w:tcPr>
            <w:tcW w:w="2881" w:type="dxa"/>
            <w:vMerge/>
            <w:shd w:val="clear" w:color="auto" w:fill="auto"/>
          </w:tcPr>
          <w:p w:rsidR="00413C3A" w:rsidRPr="004559F2" w:rsidRDefault="00413C3A" w:rsidP="005F2A26">
            <w:pPr>
              <w:spacing w:before="60" w:after="60"/>
              <w:rPr>
                <w:rFonts w:ascii="Times New Roman" w:eastAsia="Times New Roman" w:hAnsi="Times New Roman"/>
                <w:noProof w:val="0"/>
                <w:snapToGrid w:val="0"/>
                <w:sz w:val="20"/>
                <w:shd w:val="clear" w:color="auto" w:fill="FFFF99"/>
                <w:lang w:eastAsia="ru-RU"/>
              </w:rPr>
            </w:pPr>
          </w:p>
        </w:tc>
        <w:tc>
          <w:tcPr>
            <w:tcW w:w="3277" w:type="dxa"/>
            <w:vMerge/>
            <w:tcBorders>
              <w:left w:val="nil"/>
              <w:right w:val="single" w:sz="4" w:space="0" w:color="auto"/>
            </w:tcBorders>
            <w:shd w:val="clear" w:color="auto" w:fill="auto"/>
          </w:tcPr>
          <w:p w:rsidR="00413C3A" w:rsidRPr="004559F2" w:rsidRDefault="00413C3A" w:rsidP="005F2A26">
            <w:pPr>
              <w:spacing w:before="60" w:after="60"/>
              <w:rPr>
                <w:rFonts w:ascii="Times New Roman" w:eastAsia="Times New Roman" w:hAnsi="Times New Roman"/>
                <w:noProof w:val="0"/>
                <w:snapToGrid w:val="0"/>
                <w:sz w:val="20"/>
                <w:shd w:val="clear" w:color="auto" w:fill="FFFF99"/>
                <w:lang w:eastAsia="ru-RU"/>
              </w:rPr>
            </w:pPr>
          </w:p>
        </w:tc>
      </w:tr>
      <w:tr w:rsidR="00413C3A" w:rsidRPr="004559F2" w:rsidTr="00413C3A">
        <w:trPr>
          <w:trHeight w:val="72"/>
        </w:trPr>
        <w:tc>
          <w:tcPr>
            <w:tcW w:w="2272" w:type="dxa"/>
            <w:vMerge/>
          </w:tcPr>
          <w:p w:rsidR="00413C3A" w:rsidRPr="004559F2" w:rsidRDefault="00413C3A" w:rsidP="005F2A26">
            <w:pPr>
              <w:spacing w:before="60" w:after="60"/>
              <w:rPr>
                <w:rFonts w:ascii="Times New Roman" w:eastAsia="Times New Roman" w:hAnsi="Times New Roman"/>
                <w:noProof w:val="0"/>
                <w:snapToGrid w:val="0"/>
                <w:sz w:val="20"/>
                <w:shd w:val="clear" w:color="auto" w:fill="FFFF99"/>
                <w:lang w:eastAsia="ru-RU"/>
              </w:rPr>
            </w:pPr>
          </w:p>
        </w:tc>
        <w:tc>
          <w:tcPr>
            <w:tcW w:w="3544" w:type="dxa"/>
            <w:shd w:val="clear" w:color="auto" w:fill="auto"/>
          </w:tcPr>
          <w:p w:rsidR="00413C3A" w:rsidRPr="004559F2" w:rsidRDefault="00413C3A"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Pr="004559F2">
              <w:rPr>
                <w:rFonts w:ascii="Times New Roman" w:eastAsia="Times New Roman" w:hAnsi="Times New Roman"/>
                <w:noProof w:val="0"/>
                <w:snapToGrid w:val="0"/>
                <w:sz w:val="20"/>
                <w:lang w:eastAsia="ru-RU"/>
              </w:rPr>
              <w:t xml:space="preserve"> №3</w:t>
            </w:r>
          </w:p>
        </w:tc>
        <w:tc>
          <w:tcPr>
            <w:tcW w:w="2699" w:type="dxa"/>
            <w:shd w:val="clear" w:color="auto" w:fill="auto"/>
          </w:tcPr>
          <w:p w:rsidR="00413C3A" w:rsidRPr="004559F2" w:rsidRDefault="00D45C57" w:rsidP="005F2A26">
            <w:pPr>
              <w:rPr>
                <w:rFonts w:ascii="Times New Roman" w:eastAsia="Times New Roman" w:hAnsi="Times New Roman"/>
                <w:noProof w:val="0"/>
                <w:color w:val="000000"/>
                <w:sz w:val="20"/>
              </w:rPr>
            </w:pPr>
            <w:r>
              <w:rPr>
                <w:rFonts w:ascii="Times New Roman" w:eastAsia="Times New Roman" w:hAnsi="Times New Roman"/>
                <w:noProof w:val="0"/>
                <w:color w:val="000000"/>
                <w:sz w:val="20"/>
              </w:rPr>
              <w:t>22 967 700,00</w:t>
            </w:r>
            <w:bookmarkStart w:id="0" w:name="_GoBack"/>
            <w:bookmarkEnd w:id="0"/>
          </w:p>
        </w:tc>
        <w:tc>
          <w:tcPr>
            <w:tcW w:w="2881" w:type="dxa"/>
            <w:vMerge/>
            <w:shd w:val="clear" w:color="auto" w:fill="auto"/>
          </w:tcPr>
          <w:p w:rsidR="00413C3A" w:rsidRPr="004559F2" w:rsidRDefault="00413C3A" w:rsidP="005F2A26">
            <w:pPr>
              <w:spacing w:before="60" w:after="60"/>
              <w:rPr>
                <w:rFonts w:ascii="Times New Roman" w:eastAsia="Times New Roman" w:hAnsi="Times New Roman"/>
                <w:noProof w:val="0"/>
                <w:snapToGrid w:val="0"/>
                <w:sz w:val="20"/>
                <w:shd w:val="clear" w:color="auto" w:fill="FFFF99"/>
                <w:lang w:eastAsia="ru-RU"/>
              </w:rPr>
            </w:pPr>
          </w:p>
        </w:tc>
        <w:tc>
          <w:tcPr>
            <w:tcW w:w="3277" w:type="dxa"/>
            <w:vMerge/>
            <w:tcBorders>
              <w:left w:val="nil"/>
              <w:right w:val="single" w:sz="4" w:space="0" w:color="auto"/>
            </w:tcBorders>
            <w:shd w:val="clear" w:color="auto" w:fill="auto"/>
          </w:tcPr>
          <w:p w:rsidR="00413C3A" w:rsidRPr="004559F2" w:rsidRDefault="00413C3A" w:rsidP="005F2A26">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14C" w:rsidRDefault="008D314C">
      <w:r>
        <w:separator/>
      </w:r>
    </w:p>
  </w:endnote>
  <w:endnote w:type="continuationSeparator" w:id="0">
    <w:p w:rsidR="008D314C" w:rsidRDefault="008D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14C" w:rsidRDefault="008D314C">
      <w:r>
        <w:separator/>
      </w:r>
    </w:p>
  </w:footnote>
  <w:footnote w:type="continuationSeparator" w:id="0">
    <w:p w:rsidR="008D314C" w:rsidRDefault="008D314C">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5B1D27">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63CD1"/>
    <w:rsid w:val="00092EEC"/>
    <w:rsid w:val="000A7616"/>
    <w:rsid w:val="000B2E5C"/>
    <w:rsid w:val="000B56DF"/>
    <w:rsid w:val="000C4A74"/>
    <w:rsid w:val="000E0F40"/>
    <w:rsid w:val="000E7187"/>
    <w:rsid w:val="000F0E2E"/>
    <w:rsid w:val="000F21ED"/>
    <w:rsid w:val="00104B16"/>
    <w:rsid w:val="00105183"/>
    <w:rsid w:val="00111D3D"/>
    <w:rsid w:val="0011717B"/>
    <w:rsid w:val="001225B1"/>
    <w:rsid w:val="00127B64"/>
    <w:rsid w:val="00135AE3"/>
    <w:rsid w:val="00140E4A"/>
    <w:rsid w:val="0017740A"/>
    <w:rsid w:val="00191155"/>
    <w:rsid w:val="001A74C2"/>
    <w:rsid w:val="001A7777"/>
    <w:rsid w:val="001D117F"/>
    <w:rsid w:val="001D3F34"/>
    <w:rsid w:val="001E28D7"/>
    <w:rsid w:val="001E2CE9"/>
    <w:rsid w:val="001F2571"/>
    <w:rsid w:val="00203E1D"/>
    <w:rsid w:val="002041E1"/>
    <w:rsid w:val="002046F9"/>
    <w:rsid w:val="00206A95"/>
    <w:rsid w:val="00220E4B"/>
    <w:rsid w:val="00233969"/>
    <w:rsid w:val="00242305"/>
    <w:rsid w:val="00243C89"/>
    <w:rsid w:val="00243DD0"/>
    <w:rsid w:val="00257933"/>
    <w:rsid w:val="00265837"/>
    <w:rsid w:val="00270C3C"/>
    <w:rsid w:val="00275BA8"/>
    <w:rsid w:val="00297443"/>
    <w:rsid w:val="002B1C83"/>
    <w:rsid w:val="002B3A8E"/>
    <w:rsid w:val="002B6ADB"/>
    <w:rsid w:val="00304CA3"/>
    <w:rsid w:val="00311311"/>
    <w:rsid w:val="00317A4D"/>
    <w:rsid w:val="003255D6"/>
    <w:rsid w:val="00327BA8"/>
    <w:rsid w:val="00336344"/>
    <w:rsid w:val="003544EF"/>
    <w:rsid w:val="0035676E"/>
    <w:rsid w:val="003614C4"/>
    <w:rsid w:val="003619CB"/>
    <w:rsid w:val="0036656B"/>
    <w:rsid w:val="00370A94"/>
    <w:rsid w:val="003805A9"/>
    <w:rsid w:val="003A15E7"/>
    <w:rsid w:val="003C4F50"/>
    <w:rsid w:val="00413C3A"/>
    <w:rsid w:val="00413EFC"/>
    <w:rsid w:val="00415278"/>
    <w:rsid w:val="00432F83"/>
    <w:rsid w:val="0043484B"/>
    <w:rsid w:val="00457B4B"/>
    <w:rsid w:val="00473BC4"/>
    <w:rsid w:val="0049024A"/>
    <w:rsid w:val="00490CD4"/>
    <w:rsid w:val="004E464F"/>
    <w:rsid w:val="004F4D81"/>
    <w:rsid w:val="004F78BF"/>
    <w:rsid w:val="005014E0"/>
    <w:rsid w:val="0050436E"/>
    <w:rsid w:val="00510C31"/>
    <w:rsid w:val="005158A2"/>
    <w:rsid w:val="00545AC0"/>
    <w:rsid w:val="005518AE"/>
    <w:rsid w:val="005553F2"/>
    <w:rsid w:val="00562661"/>
    <w:rsid w:val="00570020"/>
    <w:rsid w:val="00585529"/>
    <w:rsid w:val="005A41DC"/>
    <w:rsid w:val="005B1D27"/>
    <w:rsid w:val="005D35D1"/>
    <w:rsid w:val="005E08C5"/>
    <w:rsid w:val="005F30B7"/>
    <w:rsid w:val="006045C9"/>
    <w:rsid w:val="00606E4C"/>
    <w:rsid w:val="00620E96"/>
    <w:rsid w:val="00632222"/>
    <w:rsid w:val="00644210"/>
    <w:rsid w:val="00663593"/>
    <w:rsid w:val="00680FD6"/>
    <w:rsid w:val="0068312B"/>
    <w:rsid w:val="006B7434"/>
    <w:rsid w:val="006B76D9"/>
    <w:rsid w:val="006D64F4"/>
    <w:rsid w:val="006E6DE3"/>
    <w:rsid w:val="006F668B"/>
    <w:rsid w:val="00734ABD"/>
    <w:rsid w:val="007402F2"/>
    <w:rsid w:val="00744264"/>
    <w:rsid w:val="00745997"/>
    <w:rsid w:val="00757EAB"/>
    <w:rsid w:val="00760F3C"/>
    <w:rsid w:val="00763E22"/>
    <w:rsid w:val="007B5261"/>
    <w:rsid w:val="007B7F12"/>
    <w:rsid w:val="007D28B5"/>
    <w:rsid w:val="00802F00"/>
    <w:rsid w:val="0081045A"/>
    <w:rsid w:val="008151A0"/>
    <w:rsid w:val="00823239"/>
    <w:rsid w:val="008303B9"/>
    <w:rsid w:val="00830685"/>
    <w:rsid w:val="00847B99"/>
    <w:rsid w:val="00860579"/>
    <w:rsid w:val="008A14A9"/>
    <w:rsid w:val="008B0EAB"/>
    <w:rsid w:val="008B4D22"/>
    <w:rsid w:val="008C0F5D"/>
    <w:rsid w:val="008C73DE"/>
    <w:rsid w:val="008D1E5C"/>
    <w:rsid w:val="008D314C"/>
    <w:rsid w:val="008D3453"/>
    <w:rsid w:val="008D3D81"/>
    <w:rsid w:val="008E4DA1"/>
    <w:rsid w:val="008F7426"/>
    <w:rsid w:val="00907533"/>
    <w:rsid w:val="0091329B"/>
    <w:rsid w:val="0091389F"/>
    <w:rsid w:val="00914244"/>
    <w:rsid w:val="00914A42"/>
    <w:rsid w:val="009208D9"/>
    <w:rsid w:val="009429DA"/>
    <w:rsid w:val="0095575B"/>
    <w:rsid w:val="00962979"/>
    <w:rsid w:val="00963E75"/>
    <w:rsid w:val="009732BF"/>
    <w:rsid w:val="009877DE"/>
    <w:rsid w:val="009B7EA6"/>
    <w:rsid w:val="009C129A"/>
    <w:rsid w:val="009D6F2B"/>
    <w:rsid w:val="009D7410"/>
    <w:rsid w:val="009E568D"/>
    <w:rsid w:val="00A05C46"/>
    <w:rsid w:val="00A06D15"/>
    <w:rsid w:val="00A1144F"/>
    <w:rsid w:val="00A215B2"/>
    <w:rsid w:val="00A31510"/>
    <w:rsid w:val="00A4061B"/>
    <w:rsid w:val="00A40948"/>
    <w:rsid w:val="00A4619C"/>
    <w:rsid w:val="00A509C8"/>
    <w:rsid w:val="00A52F75"/>
    <w:rsid w:val="00A5571A"/>
    <w:rsid w:val="00A832BB"/>
    <w:rsid w:val="00A9348C"/>
    <w:rsid w:val="00AA1C20"/>
    <w:rsid w:val="00AB0475"/>
    <w:rsid w:val="00AB70D7"/>
    <w:rsid w:val="00AC0D4C"/>
    <w:rsid w:val="00AC1A2E"/>
    <w:rsid w:val="00AE25E6"/>
    <w:rsid w:val="00AE6C7E"/>
    <w:rsid w:val="00B035EE"/>
    <w:rsid w:val="00B05ABF"/>
    <w:rsid w:val="00B10C99"/>
    <w:rsid w:val="00B23EA5"/>
    <w:rsid w:val="00B264AF"/>
    <w:rsid w:val="00B40238"/>
    <w:rsid w:val="00B43317"/>
    <w:rsid w:val="00B443AC"/>
    <w:rsid w:val="00B5058B"/>
    <w:rsid w:val="00B65941"/>
    <w:rsid w:val="00B826FE"/>
    <w:rsid w:val="00B82A40"/>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400B"/>
    <w:rsid w:val="00C13822"/>
    <w:rsid w:val="00C15D52"/>
    <w:rsid w:val="00C27055"/>
    <w:rsid w:val="00C338E8"/>
    <w:rsid w:val="00C46AC7"/>
    <w:rsid w:val="00C52CE8"/>
    <w:rsid w:val="00C6496E"/>
    <w:rsid w:val="00C65732"/>
    <w:rsid w:val="00C70B69"/>
    <w:rsid w:val="00C745BA"/>
    <w:rsid w:val="00C83C49"/>
    <w:rsid w:val="00C84053"/>
    <w:rsid w:val="00C87C10"/>
    <w:rsid w:val="00CB0F09"/>
    <w:rsid w:val="00CB15A5"/>
    <w:rsid w:val="00CC33EC"/>
    <w:rsid w:val="00CC4CB5"/>
    <w:rsid w:val="00CC619E"/>
    <w:rsid w:val="00D002CA"/>
    <w:rsid w:val="00D00EA5"/>
    <w:rsid w:val="00D41DF7"/>
    <w:rsid w:val="00D43ACD"/>
    <w:rsid w:val="00D45C57"/>
    <w:rsid w:val="00D475C4"/>
    <w:rsid w:val="00D5132D"/>
    <w:rsid w:val="00D6795A"/>
    <w:rsid w:val="00D7553B"/>
    <w:rsid w:val="00DB4736"/>
    <w:rsid w:val="00DB6785"/>
    <w:rsid w:val="00DE09FD"/>
    <w:rsid w:val="00DE1FB1"/>
    <w:rsid w:val="00DE30DF"/>
    <w:rsid w:val="00DE3F5B"/>
    <w:rsid w:val="00DE4472"/>
    <w:rsid w:val="00DE7684"/>
    <w:rsid w:val="00DF4D67"/>
    <w:rsid w:val="00E03975"/>
    <w:rsid w:val="00E10356"/>
    <w:rsid w:val="00E15367"/>
    <w:rsid w:val="00E46755"/>
    <w:rsid w:val="00E500CF"/>
    <w:rsid w:val="00E52742"/>
    <w:rsid w:val="00E52CDC"/>
    <w:rsid w:val="00E564ED"/>
    <w:rsid w:val="00E7379E"/>
    <w:rsid w:val="00E821AF"/>
    <w:rsid w:val="00E90A07"/>
    <w:rsid w:val="00E92C80"/>
    <w:rsid w:val="00EA5E21"/>
    <w:rsid w:val="00EE12AF"/>
    <w:rsid w:val="00EE703D"/>
    <w:rsid w:val="00F141D3"/>
    <w:rsid w:val="00F1578D"/>
    <w:rsid w:val="00F1600D"/>
    <w:rsid w:val="00F204F1"/>
    <w:rsid w:val="00F21473"/>
    <w:rsid w:val="00F31D5D"/>
    <w:rsid w:val="00F335C9"/>
    <w:rsid w:val="00F73607"/>
    <w:rsid w:val="00F7595B"/>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9541BB"/>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526330479">
      <w:bodyDiv w:val="1"/>
      <w:marLeft w:val="0"/>
      <w:marRight w:val="0"/>
      <w:marTop w:val="0"/>
      <w:marBottom w:val="0"/>
      <w:divBdr>
        <w:top w:val="none" w:sz="0" w:space="0" w:color="auto"/>
        <w:left w:val="none" w:sz="0" w:space="0" w:color="auto"/>
        <w:bottom w:val="none" w:sz="0" w:space="0" w:color="auto"/>
        <w:right w:val="none" w:sz="0" w:space="0" w:color="auto"/>
      </w:divBdr>
    </w:div>
    <w:div w:id="1162886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8F9AA-1200-4903-86F8-E914BCE77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Pages>
  <Words>139</Words>
  <Characters>798</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Кривобоков Денис Алексеевич</cp:lastModifiedBy>
  <cp:revision>76</cp:revision>
  <cp:lastPrinted>2021-07-02T09:19:00Z</cp:lastPrinted>
  <dcterms:created xsi:type="dcterms:W3CDTF">2021-07-05T12:53:00Z</dcterms:created>
  <dcterms:modified xsi:type="dcterms:W3CDTF">2023-12-08T02:24:00Z</dcterms:modified>
</cp:coreProperties>
</file>